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9DB48" w14:textId="77777777" w:rsidR="005B61B3" w:rsidRDefault="005B61B3" w:rsidP="00D9108F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47917C18" w14:textId="13F3077C" w:rsidR="005B61B3" w:rsidRDefault="005B61B3" w:rsidP="00D54C68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5B61B3">
        <w:rPr>
          <w:rFonts w:eastAsia="Times New Roman" w:cstheme="minorHAnsi"/>
          <w:b/>
          <w:sz w:val="24"/>
          <w:szCs w:val="24"/>
          <w:lang w:eastAsia="pl-PL"/>
        </w:rPr>
        <w:t>ZP.271.4.13</w:t>
      </w:r>
      <w:r w:rsidR="00D54C68">
        <w:rPr>
          <w:rFonts w:eastAsia="Times New Roman" w:cstheme="minorHAnsi"/>
          <w:b/>
          <w:sz w:val="24"/>
          <w:szCs w:val="24"/>
          <w:lang w:eastAsia="pl-PL"/>
        </w:rPr>
        <w:t>2</w:t>
      </w:r>
      <w:r w:rsidRPr="005B61B3">
        <w:rPr>
          <w:rFonts w:eastAsia="Times New Roman" w:cstheme="minorHAnsi"/>
          <w:b/>
          <w:sz w:val="24"/>
          <w:szCs w:val="24"/>
          <w:lang w:eastAsia="pl-PL"/>
        </w:rPr>
        <w:t>.2025.JW2</w:t>
      </w:r>
    </w:p>
    <w:p w14:paraId="6B853231" w14:textId="77777777" w:rsidR="00D54C68" w:rsidRPr="00D54C68" w:rsidRDefault="00D54C68" w:rsidP="00D54C68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</w:p>
    <w:p w14:paraId="1C65D2C0" w14:textId="2C1D88D7" w:rsidR="00D54C68" w:rsidRPr="00D54C68" w:rsidRDefault="005B61B3" w:rsidP="00D54C68">
      <w:pPr>
        <w:spacing w:after="200" w:line="276" w:lineRule="auto"/>
        <w:rPr>
          <w:rFonts w:eastAsiaTheme="minorEastAsia"/>
          <w:lang w:eastAsia="pl-PL"/>
        </w:rPr>
      </w:pPr>
      <w:r w:rsidRPr="005B61B3">
        <w:rPr>
          <w:rFonts w:eastAsiaTheme="minorEastAsia"/>
          <w:lang w:eastAsia="pl-PL"/>
        </w:rPr>
        <w:t>Załącznik nr 2– Opis przedmiotu zamówienia</w:t>
      </w:r>
    </w:p>
    <w:p w14:paraId="4B07DC6A" w14:textId="04177BBF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Szkolenie z obsługi programu </w:t>
      </w:r>
      <w:proofErr w:type="spellStart"/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>Gardenphilia</w:t>
      </w:r>
      <w:proofErr w:type="spellEnd"/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Designer,3UP,10h, szkolenie grupowe, czas 2dni, </w:t>
      </w:r>
    </w:p>
    <w:p w14:paraId="079FA218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u w:val="single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u w:val="single"/>
          <w:lang w:eastAsia="pl-PL"/>
        </w:rPr>
        <w:t xml:space="preserve">Opis do przetargu: </w:t>
      </w:r>
    </w:p>
    <w:p w14:paraId="121A2AC5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1. </w:t>
      </w:r>
      <w:r w:rsidRPr="00D54C68">
        <w:rPr>
          <w:rFonts w:eastAsia="Times New Roman" w:cstheme="minorHAnsi"/>
          <w:b/>
          <w:color w:val="000000"/>
          <w:sz w:val="24"/>
          <w:szCs w:val="24"/>
          <w:lang w:eastAsia="pl-PL"/>
        </w:rPr>
        <w:t>Cel szkolenia</w:t>
      </w: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:   nabycie praktycznych umiejętności  obsługi programu, które Nauczyciele będą mogli przekazać uczniom podczas zajęć praktycznych , co zwiększy ich kompetencje na rynku pracy. </w:t>
      </w:r>
    </w:p>
    <w:p w14:paraId="10E775F3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2. </w:t>
      </w:r>
      <w:r w:rsidRPr="00D54C68">
        <w:rPr>
          <w:rFonts w:eastAsia="Times New Roman" w:cstheme="minorHAnsi"/>
          <w:b/>
          <w:color w:val="000000"/>
          <w:sz w:val="24"/>
          <w:szCs w:val="24"/>
          <w:lang w:eastAsia="pl-PL"/>
        </w:rPr>
        <w:t>Uczestnicy:</w:t>
      </w: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3 nauczycieli – 2 nauczycieli październik 2025, 1 nauczyciel sierpień, wrzesień 2026,</w:t>
      </w:r>
    </w:p>
    <w:p w14:paraId="1AA4AF77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3. </w:t>
      </w:r>
      <w:r w:rsidRPr="00D54C68">
        <w:rPr>
          <w:rFonts w:eastAsia="Times New Roman" w:cstheme="minorHAnsi"/>
          <w:b/>
          <w:color w:val="000000"/>
          <w:sz w:val="24"/>
          <w:szCs w:val="24"/>
          <w:lang w:eastAsia="pl-PL"/>
        </w:rPr>
        <w:t>Zakres merytoryczny:</w:t>
      </w: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Program szkolenia - minimalne wymagania </w:t>
      </w:r>
    </w:p>
    <w:p w14:paraId="3AEC26F2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1) Omówienie podstaw narzędzi i funkcji </w:t>
      </w:r>
    </w:p>
    <w:p w14:paraId="109EED08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2) Tworzenie projektu na wczytanym podkładzie </w:t>
      </w:r>
    </w:p>
    <w:p w14:paraId="3BF7FA96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3) Import modeli 3D i praca w widoku 3D. </w:t>
      </w:r>
    </w:p>
    <w:p w14:paraId="33552C8D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Wykonawca przygotuje szczegółowy program szkolenia zawierający co najmniej minimalne wymagania szkolenia . </w:t>
      </w:r>
    </w:p>
    <w:p w14:paraId="659AF1D1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b/>
          <w:color w:val="000000"/>
          <w:sz w:val="24"/>
          <w:szCs w:val="24"/>
          <w:lang w:eastAsia="pl-PL"/>
        </w:rPr>
        <w:t>Czas trwania :</w:t>
      </w: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10 h ( 2 dni po 25 sierpnia 2025 roku – 2 nauczycieli, 2 dni po 25 sierpnia 2026 roku - 1 nauczyciel)</w:t>
      </w:r>
    </w:p>
    <w:p w14:paraId="043BBB8B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b/>
          <w:color w:val="000000"/>
          <w:sz w:val="24"/>
          <w:szCs w:val="24"/>
          <w:lang w:eastAsia="pl-PL"/>
        </w:rPr>
        <w:t>Metody realizacji</w:t>
      </w: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: warsztaty praktyczne </w:t>
      </w:r>
    </w:p>
    <w:p w14:paraId="02966418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b/>
          <w:color w:val="000000"/>
          <w:sz w:val="24"/>
          <w:szCs w:val="24"/>
          <w:lang w:eastAsia="pl-PL"/>
        </w:rPr>
        <w:t>Miejsce szkolenia :</w:t>
      </w: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siedziba wykonawcy usługi</w:t>
      </w:r>
    </w:p>
    <w:p w14:paraId="5E8AA0B8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b/>
          <w:color w:val="000000"/>
          <w:sz w:val="24"/>
          <w:szCs w:val="24"/>
          <w:lang w:eastAsia="pl-PL"/>
        </w:rPr>
        <w:t>Wymagania:</w:t>
      </w: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wykonawca dysponuje salą szkoleniową z odpowiednim wyposażeniem i programem specjalistycznym </w:t>
      </w:r>
      <w:proofErr w:type="spellStart"/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>Gardenphilia</w:t>
      </w:r>
      <w:proofErr w:type="spellEnd"/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Designer, zajęcia realizowane będą z wykorzystaniem standardu kompetencji cyfrowych </w:t>
      </w:r>
      <w:proofErr w:type="spellStart"/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>DigComp</w:t>
      </w:r>
      <w:proofErr w:type="spellEnd"/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2.2</w:t>
      </w:r>
    </w:p>
    <w:p w14:paraId="07448EF0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b/>
          <w:color w:val="000000"/>
          <w:sz w:val="24"/>
          <w:szCs w:val="24"/>
          <w:lang w:eastAsia="pl-PL"/>
        </w:rPr>
        <w:t>Oczekiwane rezultaty:</w:t>
      </w: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Uczestnicy nabędą umiejętności obsługi programu </w:t>
      </w:r>
      <w:proofErr w:type="spellStart"/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>Gardenphilia</w:t>
      </w:r>
      <w:proofErr w:type="spellEnd"/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Designer</w:t>
      </w:r>
    </w:p>
    <w:p w14:paraId="6C2C3A5E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Materiały szkoleniowe: prezentacje, </w:t>
      </w:r>
    </w:p>
    <w:p w14:paraId="77C8164A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>Trenerzy: trenerzy posiadają doświadczenie teoretyczne i praktyczne w prowadzeniu tego typu zajęć , posiadają praktyczne umiejętności obsługi programu</w:t>
      </w:r>
    </w:p>
    <w:p w14:paraId="520C15AF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>Forma szkolenia: stacjonarnie</w:t>
      </w:r>
    </w:p>
    <w:p w14:paraId="34A8BDB5" w14:textId="77777777" w:rsidR="00D54C68" w:rsidRPr="00D54C68" w:rsidRDefault="00D54C68" w:rsidP="00D54C68">
      <w:pPr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54C68">
        <w:rPr>
          <w:rFonts w:eastAsia="Times New Roman" w:cstheme="minorHAnsi"/>
          <w:color w:val="000000"/>
          <w:sz w:val="24"/>
          <w:szCs w:val="24"/>
          <w:lang w:eastAsia="pl-PL"/>
        </w:rPr>
        <w:t xml:space="preserve">Dokumentacja szkolenia: program, certyfikat potwierdzający odbycie szkolenia wystawiony przez wykonawcę szkolenia. </w:t>
      </w:r>
    </w:p>
    <w:p w14:paraId="38661A10" w14:textId="77777777" w:rsidR="00DE1C59" w:rsidRPr="004F6E6D" w:rsidRDefault="00DE1C59" w:rsidP="00DE1C59">
      <w:pPr>
        <w:rPr>
          <w:rFonts w:cstheme="minorHAnsi"/>
          <w:color w:val="000000" w:themeColor="text1"/>
          <w:sz w:val="24"/>
          <w:szCs w:val="24"/>
        </w:rPr>
      </w:pPr>
    </w:p>
    <w:p w14:paraId="4002ACC8" w14:textId="77777777" w:rsidR="00DE1C59" w:rsidRPr="004F6E6D" w:rsidRDefault="00DE1C59">
      <w:pPr>
        <w:rPr>
          <w:rFonts w:cstheme="minorHAnsi"/>
          <w:sz w:val="24"/>
          <w:szCs w:val="24"/>
        </w:rPr>
      </w:pPr>
    </w:p>
    <w:sectPr w:rsidR="00DE1C59" w:rsidRPr="004F6E6D" w:rsidSect="005B61B3">
      <w:headerReference w:type="default" r:id="rId6"/>
      <w:footerReference w:type="default" r:id="rId7"/>
      <w:pgSz w:w="11906" w:h="16838"/>
      <w:pgMar w:top="1417" w:right="1417" w:bottom="851" w:left="1417" w:header="708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C5095" w14:textId="77777777" w:rsidR="004F6E6D" w:rsidRDefault="004F6E6D" w:rsidP="004F6E6D">
      <w:pPr>
        <w:spacing w:after="0" w:line="240" w:lineRule="auto"/>
      </w:pPr>
      <w:r>
        <w:separator/>
      </w:r>
    </w:p>
  </w:endnote>
  <w:endnote w:type="continuationSeparator" w:id="0">
    <w:p w14:paraId="1900B70B" w14:textId="77777777" w:rsidR="004F6E6D" w:rsidRDefault="004F6E6D" w:rsidP="004F6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1602C" w14:textId="77777777" w:rsidR="005B61B3" w:rsidRPr="005B61B3" w:rsidRDefault="005B61B3" w:rsidP="005B61B3">
    <w:pPr>
      <w:autoSpaceDE w:val="0"/>
      <w:autoSpaceDN w:val="0"/>
      <w:adjustRightInd w:val="0"/>
      <w:spacing w:after="200" w:line="276" w:lineRule="auto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 w:rsidRPr="005B61B3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5B61B3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5B61B3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5B61B3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50EB9212" w14:textId="77777777" w:rsidR="004F6E6D" w:rsidRDefault="004F6E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97E88" w14:textId="77777777" w:rsidR="004F6E6D" w:rsidRDefault="004F6E6D" w:rsidP="004F6E6D">
      <w:pPr>
        <w:spacing w:after="0" w:line="240" w:lineRule="auto"/>
      </w:pPr>
      <w:r>
        <w:separator/>
      </w:r>
    </w:p>
  </w:footnote>
  <w:footnote w:type="continuationSeparator" w:id="0">
    <w:p w14:paraId="66EC46D3" w14:textId="77777777" w:rsidR="004F6E6D" w:rsidRDefault="004F6E6D" w:rsidP="004F6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9F6B" w14:textId="3FBAC225" w:rsidR="004F6E6D" w:rsidRDefault="004F6E6D">
    <w:pPr>
      <w:pStyle w:val="Nagwek"/>
    </w:pPr>
    <w:r w:rsidRPr="007E6C47">
      <w:rPr>
        <w:rFonts w:ascii="Calibri" w:eastAsia="Calibri" w:hAnsi="Calibri" w:cs="Times New Roman"/>
        <w:noProof/>
      </w:rPr>
      <w:drawing>
        <wp:inline distT="0" distB="0" distL="0" distR="0" wp14:anchorId="7AB6CB59" wp14:editId="01B1A461">
          <wp:extent cx="5760720" cy="608965"/>
          <wp:effectExtent l="0" t="0" r="0" b="635"/>
          <wp:docPr id="1508116420" name="Obraz 1508116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DCF"/>
    <w:rsid w:val="00003BD4"/>
    <w:rsid w:val="001254DE"/>
    <w:rsid w:val="00274FD4"/>
    <w:rsid w:val="00294100"/>
    <w:rsid w:val="00335924"/>
    <w:rsid w:val="004F4DF4"/>
    <w:rsid w:val="004F6E6D"/>
    <w:rsid w:val="005B61B3"/>
    <w:rsid w:val="0072528A"/>
    <w:rsid w:val="007D2DCF"/>
    <w:rsid w:val="008E278B"/>
    <w:rsid w:val="0092502F"/>
    <w:rsid w:val="009A5383"/>
    <w:rsid w:val="00A241BC"/>
    <w:rsid w:val="00AB3999"/>
    <w:rsid w:val="00AE0E2F"/>
    <w:rsid w:val="00C21BCF"/>
    <w:rsid w:val="00CA2C73"/>
    <w:rsid w:val="00D54C68"/>
    <w:rsid w:val="00D9108F"/>
    <w:rsid w:val="00DE1C59"/>
    <w:rsid w:val="00E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98ADA0D"/>
  <w15:chartTrackingRefBased/>
  <w15:docId w15:val="{947206C2-B48F-4D1D-B1C7-5CE45F4F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DE1C59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1C59"/>
    <w:pPr>
      <w:ind w:left="720"/>
      <w:contextualSpacing/>
    </w:pPr>
  </w:style>
  <w:style w:type="character" w:customStyle="1" w:styleId="uv3um">
    <w:name w:val="uv3um"/>
    <w:basedOn w:val="Domylnaczcionkaakapitu"/>
    <w:rsid w:val="00DE1C59"/>
  </w:style>
  <w:style w:type="paragraph" w:styleId="Nagwek">
    <w:name w:val="header"/>
    <w:basedOn w:val="Normalny"/>
    <w:link w:val="NagwekZnak"/>
    <w:uiPriority w:val="99"/>
    <w:unhideWhenUsed/>
    <w:rsid w:val="004F6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E6D"/>
  </w:style>
  <w:style w:type="paragraph" w:styleId="Stopka">
    <w:name w:val="footer"/>
    <w:basedOn w:val="Normalny"/>
    <w:link w:val="StopkaZnak"/>
    <w:uiPriority w:val="99"/>
    <w:unhideWhenUsed/>
    <w:rsid w:val="004F6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Joanna Wolska</cp:lastModifiedBy>
  <cp:revision>14</cp:revision>
  <dcterms:created xsi:type="dcterms:W3CDTF">2025-05-28T20:30:00Z</dcterms:created>
  <dcterms:modified xsi:type="dcterms:W3CDTF">2025-09-24T11:23:00Z</dcterms:modified>
</cp:coreProperties>
</file>